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5C" w:rsidRPr="006D6230" w:rsidRDefault="00B9665C" w:rsidP="00B9665C">
      <w:pPr>
        <w:spacing w:before="114" w:after="114"/>
        <w:rPr>
          <w:lang w:val="en-US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-38735</wp:posOffset>
            </wp:positionV>
            <wp:extent cx="1239520" cy="1228725"/>
            <wp:effectExtent l="0" t="0" r="0" b="9525"/>
            <wp:wrapSquare wrapText="larges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65C" w:rsidRPr="006D6230" w:rsidRDefault="00B9665C" w:rsidP="00B9665C">
      <w:pPr>
        <w:spacing w:before="114" w:after="114"/>
        <w:rPr>
          <w:lang w:val="en-US"/>
        </w:rPr>
      </w:pPr>
    </w:p>
    <w:p w:rsidR="00B9665C" w:rsidRPr="006D6230" w:rsidRDefault="00B9665C" w:rsidP="00B9665C">
      <w:pPr>
        <w:spacing w:before="114" w:after="114"/>
        <w:rPr>
          <w:lang w:val="en-US"/>
        </w:rPr>
      </w:pPr>
    </w:p>
    <w:p w:rsidR="00B9665C" w:rsidRPr="00B9665C" w:rsidRDefault="00B9665C" w:rsidP="00B9665C">
      <w:pPr>
        <w:pStyle w:val="Default"/>
        <w:spacing w:before="114" w:after="114"/>
      </w:pPr>
      <w:r w:rsidRPr="00B9665C">
        <w:rPr>
          <w:rFonts w:eastAsia="Arial" w:cs="Arial"/>
          <w:b/>
          <w:sz w:val="23"/>
        </w:rPr>
        <w:t xml:space="preserve">                                                                                </w:t>
      </w:r>
      <w:r w:rsidRPr="00B9665C">
        <w:rPr>
          <w:b/>
          <w:sz w:val="23"/>
        </w:rPr>
        <w:t>Modulo F</w:t>
      </w:r>
    </w:p>
    <w:p w:rsidR="00B9665C" w:rsidRPr="00B9665C" w:rsidRDefault="00B9665C" w:rsidP="00B9665C">
      <w:pPr>
        <w:spacing w:before="114" w:after="114"/>
      </w:pPr>
    </w:p>
    <w:p w:rsidR="00B9665C" w:rsidRPr="00B9665C" w:rsidRDefault="00B9665C" w:rsidP="00B9665C">
      <w:pPr>
        <w:spacing w:before="114" w:after="114"/>
      </w:pPr>
    </w:p>
    <w:p w:rsidR="00B9665C" w:rsidRDefault="00B9665C" w:rsidP="00B9665C">
      <w:pPr>
        <w:pStyle w:val="Default"/>
        <w:spacing w:before="114" w:after="114"/>
        <w:jc w:val="center"/>
      </w:pPr>
      <w:r>
        <w:rPr>
          <w:b/>
          <w:sz w:val="23"/>
        </w:rPr>
        <w:t xml:space="preserve">PARERE DI CONGRUITÀ PER COMMITTENTI PRIVATI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Domanda di parere di congruità presentata da 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….……………………………….……..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data ………………….. </w:t>
      </w:r>
      <w:proofErr w:type="gramStart"/>
      <w:r>
        <w:rPr>
          <w:sz w:val="20"/>
        </w:rPr>
        <w:t>con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PG</w:t>
      </w:r>
      <w:r>
        <w:rPr>
          <w:sz w:val="13"/>
        </w:rPr>
        <w:t>ingresso</w:t>
      </w:r>
      <w:proofErr w:type="spellEnd"/>
      <w:r>
        <w:rPr>
          <w:sz w:val="13"/>
        </w:rPr>
        <w:t xml:space="preserve"> </w:t>
      </w:r>
      <w:r>
        <w:rPr>
          <w:sz w:val="20"/>
        </w:rPr>
        <w:t>………….……..…. (</w:t>
      </w:r>
      <w:proofErr w:type="gramStart"/>
      <w:r>
        <w:rPr>
          <w:sz w:val="20"/>
        </w:rPr>
        <w:t>pratica</w:t>
      </w:r>
      <w:proofErr w:type="gramEnd"/>
      <w:r>
        <w:rPr>
          <w:sz w:val="20"/>
        </w:rPr>
        <w:t xml:space="preserve"> n. ……………..….…….) relativa a: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B9665C" w:rsidRDefault="00B9665C" w:rsidP="00B9665C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B9665C" w:rsidRDefault="00B9665C" w:rsidP="00B9665C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proofErr w:type="gramStart"/>
      <w:r>
        <w:rPr>
          <w:sz w:val="20"/>
        </w:rPr>
        <w:t>Professionista :</w:t>
      </w:r>
      <w:proofErr w:type="gramEnd"/>
      <w:r>
        <w:rPr>
          <w:sz w:val="20"/>
        </w:rPr>
        <w:t xml:space="preserve"> ……………………………………………………………………………………………………………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proofErr w:type="gramStart"/>
      <w:r>
        <w:rPr>
          <w:sz w:val="20"/>
        </w:rPr>
        <w:t>Committente :</w:t>
      </w:r>
      <w:proofErr w:type="gramEnd"/>
      <w:r>
        <w:rPr>
          <w:sz w:val="20"/>
        </w:rPr>
        <w:t xml:space="preserve"> ……………………………………………………………………………………………….…………….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 xml:space="preserve">Prestazioni professionali: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prima del 1.1.2014                     ☐ dopo il 1.1.2014 </w:t>
      </w:r>
      <w:r>
        <w:rPr>
          <w:sz w:val="16"/>
        </w:rPr>
        <w:t xml:space="preserve">(obbligo contratto professionale scritto - art. 24 Codice Deontologico)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prima del 29.8.2017                   ☐ dopo il 29.8.2017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affidate con contratto professionale del 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svolte in assenza di contratto professionale (incarico orale come dichiarato in autocertificazione)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Motivazione della </w:t>
      </w:r>
      <w:proofErr w:type="gramStart"/>
      <w:r>
        <w:rPr>
          <w:sz w:val="20"/>
        </w:rPr>
        <w:t>richiesta:  ☐</w:t>
      </w:r>
      <w:proofErr w:type="gramEnd"/>
      <w:r>
        <w:rPr>
          <w:sz w:val="20"/>
        </w:rPr>
        <w:t xml:space="preserve"> contenzioso       ☐ procedura concorsuale       ☐ fallimento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rFonts w:eastAsia="Arial" w:cs="Arial"/>
          <w:sz w:val="20"/>
        </w:rPr>
        <w:t xml:space="preserve">                                             </w:t>
      </w: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concordato preventivo     ☐ altro (specificare) ………………………………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 xml:space="preserve">In sede di revisione della richiesta di parere, esaminata la documentazione depositata, preso atto delle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(</w:t>
      </w:r>
      <w:proofErr w:type="gramStart"/>
      <w:r>
        <w:rPr>
          <w:sz w:val="20"/>
        </w:rPr>
        <w:t>eventuali</w:t>
      </w:r>
      <w:proofErr w:type="gramEnd"/>
      <w:r>
        <w:rPr>
          <w:sz w:val="20"/>
        </w:rPr>
        <w:t xml:space="preserve">) memorie presentate dalla controparte, tenuto conto della specificità e complessità delle prestazioni, la Commissione si esprime secondo quanto di seguito riportato.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b/>
          <w:sz w:val="20"/>
        </w:rPr>
        <w:t>1) TITOLARITA' DELL'INCARICO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-In merito alla titolarità dell'incarico la Commissione ha verificato </w:t>
      </w:r>
      <w:proofErr w:type="gramStart"/>
      <w:r>
        <w:rPr>
          <w:sz w:val="20"/>
        </w:rPr>
        <w:t xml:space="preserve">che:   </w:t>
      </w:r>
      <w:proofErr w:type="gramEnd"/>
      <w:r>
        <w:rPr>
          <w:sz w:val="20"/>
        </w:rPr>
        <w:t xml:space="preserve"> ☐ esiste                  ☐ non esiste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 xml:space="preserve">-corrispondenza tra quanto dichiarato dal Professionista e/o dal Committente e quanto desumibile dalla </w:t>
      </w:r>
    </w:p>
    <w:p w:rsidR="00B9665C" w:rsidRDefault="00B9665C" w:rsidP="00B9665C">
      <w:pPr>
        <w:pStyle w:val="Default"/>
      </w:pPr>
      <w:proofErr w:type="gramStart"/>
      <w:r>
        <w:rPr>
          <w:sz w:val="20"/>
        </w:rPr>
        <w:t>documentazione</w:t>
      </w:r>
      <w:proofErr w:type="gramEnd"/>
      <w:r>
        <w:rPr>
          <w:sz w:val="20"/>
        </w:rPr>
        <w:t xml:space="preserve"> depositata;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risulta                    ☐ non risulta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 xml:space="preserve">-l'attendibilità e la pertinenza della documentazione ai fini del riconoscimento dell'incarico e della prestazione, anche attraverso il riscontro su documenti ufficiali depositati presso Enti e sottoscritti dal Professionista e/o dal Committente;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- l'incarico è di tipo    ☐ singolo    ☐ collegiale     ☐ congiunto    ☐ altro 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b/>
          <w:sz w:val="20"/>
        </w:rPr>
        <w:t xml:space="preserve">2) ELEMENTI TECNICI DELLA PRESTAZIONE PROFESSIONALE </w:t>
      </w:r>
    </w:p>
    <w:p w:rsidR="00B9665C" w:rsidRDefault="00B9665C" w:rsidP="00B9665C">
      <w:pPr>
        <w:pStyle w:val="Default"/>
      </w:pPr>
      <w:r>
        <w:rPr>
          <w:sz w:val="20"/>
        </w:rPr>
        <w:t xml:space="preserve">In merito agli elementi tecnici della prestazione professionale la Commissione ha verificato che: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- rispetto all'incarico professionale le prestazioni effettivamente eseguite risultano: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complete            ☐ parziali;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 xml:space="preserve">- rispetto all'incarico professionale sono state svolte prestazioni aggiuntive e le stesse risultano: </w:t>
      </w:r>
    </w:p>
    <w:p w:rsidR="00B9665C" w:rsidRDefault="00B9665C" w:rsidP="00B9665C">
      <w:pPr>
        <w:spacing w:before="114" w:after="114"/>
      </w:pPr>
      <w:r>
        <w:rPr>
          <w:rFonts w:ascii="Arial" w:hAnsi="Arial" w:cs="Aria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complete           ☐ parziali; </w:t>
      </w:r>
    </w:p>
    <w:p w:rsidR="00B9665C" w:rsidRDefault="00B9665C" w:rsidP="00B9665C">
      <w:pPr>
        <w:spacing w:before="114" w:after="114"/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-73025</wp:posOffset>
            </wp:positionV>
            <wp:extent cx="1239520" cy="1228725"/>
            <wp:effectExtent l="0" t="0" r="0" b="9525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pStyle w:val="Default"/>
        <w:spacing w:before="114" w:after="114"/>
      </w:pPr>
      <w:r>
        <w:rPr>
          <w:rFonts w:cs="Arial"/>
          <w:sz w:val="20"/>
        </w:rPr>
        <w:t xml:space="preserve">- prestazioni svolte: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prima del 24.1.2012 </w:t>
      </w:r>
      <w:r>
        <w:rPr>
          <w:sz w:val="16"/>
        </w:rPr>
        <w:t xml:space="preserve">(vigenza tariffa professionale Legge 2 Marzo 1949 n.143)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24.1.2012 e prima del 23.8.2012 </w:t>
      </w:r>
      <w:r>
        <w:rPr>
          <w:sz w:val="16"/>
        </w:rPr>
        <w:t xml:space="preserve">(nessuna vigenza tariffaria)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23.8.2012 </w:t>
      </w:r>
      <w:r>
        <w:rPr>
          <w:sz w:val="16"/>
        </w:rPr>
        <w:t xml:space="preserve">(parametri giudiziali D.M. 20 Luglio 2012 n.140)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- ☐ </w:t>
      </w:r>
      <w:proofErr w:type="gramStart"/>
      <w:r>
        <w:rPr>
          <w:sz w:val="20"/>
        </w:rPr>
        <w:t>sono  ☐</w:t>
      </w:r>
      <w:proofErr w:type="gramEnd"/>
      <w:r>
        <w:rPr>
          <w:sz w:val="20"/>
        </w:rPr>
        <w:t xml:space="preserve"> non sono state depositate memorie e/o documenti dalla controparte nella procedura di richiesta</w:t>
      </w:r>
    </w:p>
    <w:p w:rsidR="00B9665C" w:rsidRDefault="00B9665C" w:rsidP="00B9665C">
      <w:pPr>
        <w:pStyle w:val="Default"/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opinamento e i loro contenuti: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sono           ☐ non sono da ritenersi pertinenti;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sono           ☐ non sono rilevanti ai fini dell’opinamento;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- altro ……………………………………………………………………………………………………………………. </w:t>
      </w:r>
    </w:p>
    <w:p w:rsidR="00B9665C" w:rsidRDefault="00B9665C" w:rsidP="00B9665C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…………………………………………………………………………………………………….………………...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b/>
          <w:sz w:val="20"/>
        </w:rPr>
        <w:t>3) METODOLOGIA DI VALUTAZIONE DELLA PARCELLA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In base alla richiesta di parere depositato, verificata la titolarità dell'incarico, esaminata la documentazione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proofErr w:type="gramStart"/>
      <w:r>
        <w:rPr>
          <w:sz w:val="20"/>
        </w:rPr>
        <w:t>raccolta</w:t>
      </w:r>
      <w:proofErr w:type="gramEnd"/>
      <w:r>
        <w:rPr>
          <w:sz w:val="20"/>
        </w:rPr>
        <w:t xml:space="preserve">, preso atto delle (eventuali) memorie dalla controparte, tenuto conto della specificità, complessità e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proofErr w:type="gramStart"/>
      <w:r>
        <w:rPr>
          <w:sz w:val="20"/>
        </w:rPr>
        <w:t>grado</w:t>
      </w:r>
      <w:proofErr w:type="gramEnd"/>
      <w:r>
        <w:rPr>
          <w:sz w:val="20"/>
        </w:rPr>
        <w:t xml:space="preserve"> di completezza delle prestazioni, la Commissione a conclusione dell’istruttoria ritiene congruo il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proofErr w:type="gramStart"/>
      <w:r>
        <w:rPr>
          <w:sz w:val="20"/>
        </w:rPr>
        <w:t>corrispettivo</w:t>
      </w:r>
      <w:proofErr w:type="gramEnd"/>
      <w:r>
        <w:rPr>
          <w:sz w:val="20"/>
        </w:rPr>
        <w:t xml:space="preserve"> esposto nella parcella che si allega al presente parere.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b/>
          <w:sz w:val="20"/>
        </w:rPr>
        <w:t xml:space="preserve">a) Caso in presenza di contratto professionale e di prestazioni svolte in modo completo o parziale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La Commissione conferma il corrispettivo netto esposto nel contratto professionale di €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.……...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b/>
          <w:sz w:val="20"/>
        </w:rPr>
        <w:t xml:space="preserve">b) Caso in presenza di contratto professionale e di prestazioni aggiuntive non contrattualizzate 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La Commissione, valuta congruo il corrispettivo netto di €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 </w:t>
      </w:r>
      <w:proofErr w:type="gramStart"/>
      <w:r>
        <w:rPr>
          <w:sz w:val="20"/>
        </w:rPr>
        <w:t>determinandolo</w:t>
      </w:r>
      <w:proofErr w:type="gramEnd"/>
      <w:r>
        <w:rPr>
          <w:sz w:val="20"/>
        </w:rPr>
        <w:t xml:space="preserve"> in riferimento a: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Legge 2 Marzo 1949 n.143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parametri giudiziali </w:t>
      </w:r>
      <w:r>
        <w:rPr>
          <w:sz w:val="16"/>
        </w:rPr>
        <w:t xml:space="preserve">(D.M. 20 Luglio 2012 n. 140)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in analogia 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altro ……………………………………………………………………………………………………………………. </w:t>
      </w:r>
    </w:p>
    <w:p w:rsidR="00B9665C" w:rsidRDefault="00B9665C" w:rsidP="00B9665C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…………………………………………………………………………………………………….………………...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b/>
          <w:sz w:val="20"/>
        </w:rPr>
        <w:t>c) Caso di prestazioni svolte in assenza di contratto professionale</w:t>
      </w:r>
    </w:p>
    <w:p w:rsidR="00B9665C" w:rsidRDefault="00B9665C" w:rsidP="00B9665C">
      <w:pPr>
        <w:pStyle w:val="Default"/>
        <w:rPr>
          <w:sz w:val="12"/>
          <w:szCs w:val="12"/>
        </w:rPr>
      </w:pPr>
    </w:p>
    <w:p w:rsidR="00B9665C" w:rsidRDefault="00B9665C" w:rsidP="00B9665C">
      <w:pPr>
        <w:pStyle w:val="Default"/>
      </w:pPr>
      <w:r>
        <w:rPr>
          <w:sz w:val="20"/>
        </w:rPr>
        <w:t>La Commissione valuta congruo il corrispettivo netto di € ……………...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 </w:t>
      </w:r>
      <w:proofErr w:type="gramStart"/>
      <w:r>
        <w:rPr>
          <w:sz w:val="20"/>
        </w:rPr>
        <w:t>determinandolo</w:t>
      </w:r>
      <w:proofErr w:type="gramEnd"/>
      <w:r>
        <w:rPr>
          <w:sz w:val="20"/>
        </w:rPr>
        <w:t xml:space="preserve"> in riferimento a: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Legge 2 Marzo 1949 n.143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parametri giudiziali </w:t>
      </w:r>
      <w:r>
        <w:rPr>
          <w:sz w:val="16"/>
        </w:rPr>
        <w:t xml:space="preserve">(D.M. 20 Luglio 2012 n. 140)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in analogia 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 </w:t>
      </w:r>
    </w:p>
    <w:p w:rsidR="00B9665C" w:rsidRDefault="00B9665C" w:rsidP="00B9665C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altro ………………………………………………………………………………………………………………...… </w:t>
      </w:r>
    </w:p>
    <w:p w:rsidR="00B9665C" w:rsidRDefault="00B9665C" w:rsidP="00B9665C">
      <w:pPr>
        <w:spacing w:before="114" w:after="114"/>
      </w:pPr>
      <w:r>
        <w:rPr>
          <w:rFonts w:ascii="Arial" w:hAnsi="Arial" w:cs="Arial"/>
          <w:sz w:val="20"/>
        </w:rPr>
        <w:t xml:space="preserve">…………………………………………………………………………………………………….………………... </w:t>
      </w: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-99695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spacing w:before="114" w:after="114"/>
        <w:rPr>
          <w:rFonts w:ascii="Arial" w:hAnsi="Arial" w:cs="Arial"/>
        </w:rPr>
      </w:pPr>
    </w:p>
    <w:p w:rsidR="00B9665C" w:rsidRDefault="00B9665C" w:rsidP="00B9665C">
      <w:pPr>
        <w:pStyle w:val="Default"/>
        <w:spacing w:before="114" w:after="114"/>
      </w:pPr>
      <w:r>
        <w:rPr>
          <w:rFonts w:cs="Arial"/>
          <w:sz w:val="20"/>
        </w:rPr>
        <w:t xml:space="preserve">Il presente parere costituisce un tutt'uno inscindibile con la parcella e la certificazione del parere di congruità </w:t>
      </w:r>
    </w:p>
    <w:p w:rsidR="00B9665C" w:rsidRDefault="00B9665C" w:rsidP="00B9665C">
      <w:pPr>
        <w:pStyle w:val="Default"/>
        <w:spacing w:before="114" w:after="114"/>
      </w:pPr>
      <w:proofErr w:type="gramStart"/>
      <w:r>
        <w:rPr>
          <w:rFonts w:cs="Arial"/>
          <w:sz w:val="20"/>
        </w:rPr>
        <w:t>e</w:t>
      </w:r>
      <w:proofErr w:type="gramEnd"/>
      <w:r>
        <w:rPr>
          <w:rFonts w:cs="Arial"/>
          <w:sz w:val="20"/>
        </w:rPr>
        <w:t xml:space="preserve"> non può essere utilizzato disgiunto dagli stessi.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>Seduta in data 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</w:p>
    <w:p w:rsidR="00B9665C" w:rsidRDefault="00B9665C" w:rsidP="00B9665C">
      <w:pPr>
        <w:pStyle w:val="Default"/>
      </w:pPr>
      <w:r>
        <w:rPr>
          <w:sz w:val="20"/>
        </w:rPr>
        <w:t xml:space="preserve">Il Segretario della Commissione                                                       Il Presidente della Commissione </w:t>
      </w:r>
    </w:p>
    <w:p w:rsidR="00B9665C" w:rsidRDefault="00B9665C" w:rsidP="00B9665C">
      <w:pPr>
        <w:pStyle w:val="Default"/>
      </w:pPr>
    </w:p>
    <w:p w:rsidR="00B9665C" w:rsidRPr="006D6230" w:rsidRDefault="00B9665C" w:rsidP="00B9665C">
      <w:pPr>
        <w:pStyle w:val="Default"/>
        <w:rPr>
          <w:lang w:val="en-US"/>
        </w:rPr>
      </w:pPr>
      <w:r w:rsidRPr="006D6230">
        <w:rPr>
          <w:i/>
          <w:sz w:val="18"/>
          <w:lang w:val="en-US"/>
        </w:rPr>
        <w:t>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>. Arch. …………………………)                                                              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 xml:space="preserve">. Arch. …………………………) </w:t>
      </w:r>
    </w:p>
    <w:p w:rsidR="00B9665C" w:rsidRPr="006D6230" w:rsidRDefault="00B9665C" w:rsidP="00B9665C">
      <w:pPr>
        <w:spacing w:before="114" w:after="114"/>
        <w:rPr>
          <w:lang w:val="en-US"/>
        </w:rPr>
      </w:pPr>
      <w:bookmarkStart w:id="0" w:name="_GoBack"/>
      <w:bookmarkEnd w:id="0"/>
      <w:r w:rsidRPr="006D6230">
        <w:rPr>
          <w:rFonts w:ascii="Arial" w:hAnsi="Arial" w:cs="Arial"/>
          <w:sz w:val="20"/>
          <w:lang w:val="en-US"/>
        </w:rPr>
        <w:t xml:space="preserve">_______________________________                                     _______________________________ </w:t>
      </w:r>
    </w:p>
    <w:p w:rsidR="00B9665C" w:rsidRPr="006D6230" w:rsidRDefault="00B9665C" w:rsidP="00B9665C">
      <w:pPr>
        <w:spacing w:before="114" w:after="114"/>
        <w:rPr>
          <w:rFonts w:ascii="Arial" w:hAnsi="Arial" w:cs="Arial"/>
          <w:lang w:val="en-US"/>
        </w:rPr>
      </w:pPr>
    </w:p>
    <w:p w:rsidR="00186EC9" w:rsidRDefault="00186EC9"/>
    <w:sectPr w:rsidR="00186EC9" w:rsidSect="00B9665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5C"/>
    <w:rsid w:val="00186EC9"/>
    <w:rsid w:val="00B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4E833-6185-4680-8F88-85B71C05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66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65C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2024-11-15T13:07:00Z</dcterms:created>
  <dcterms:modified xsi:type="dcterms:W3CDTF">2024-11-15T13:07:00Z</dcterms:modified>
</cp:coreProperties>
</file>